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632" w:rsidRPr="00247EF3" w:rsidRDefault="00B13DDF" w:rsidP="00980632">
      <w:pPr>
        <w:shd w:val="clear" w:color="auto" w:fill="E6E6E6"/>
        <w:ind w:left="-360"/>
        <w:jc w:val="center"/>
        <w:rPr>
          <w:rFonts w:ascii="Comic Sans MS" w:hAnsi="Comic Sans MS"/>
          <w:b/>
        </w:rPr>
      </w:pPr>
      <w:hyperlink r:id="rId5" w:history="1"/>
      <w:r w:rsidR="00980632">
        <w:rPr>
          <w:rFonts w:ascii="Comic Sans MS" w:hAnsi="Comic Sans MS"/>
          <w:b/>
        </w:rPr>
        <w:t xml:space="preserve">    </w:t>
      </w:r>
      <w:r w:rsidR="00980632" w:rsidRPr="00926EA1">
        <w:rPr>
          <w:rFonts w:ascii="Comic Sans MS" w:hAnsi="Comic Sans MS"/>
          <w:b/>
          <w:sz w:val="22"/>
          <w:szCs w:val="22"/>
        </w:rPr>
        <w:t xml:space="preserve">Ecole </w:t>
      </w:r>
      <w:r w:rsidR="00980632">
        <w:rPr>
          <w:rFonts w:ascii="Comic Sans MS" w:hAnsi="Comic Sans MS"/>
          <w:b/>
          <w:sz w:val="22"/>
          <w:szCs w:val="22"/>
        </w:rPr>
        <w:t>Sainte Marie de l’Immaculée</w:t>
      </w:r>
    </w:p>
    <w:p w:rsidR="00980632" w:rsidRDefault="00980632" w:rsidP="00980632">
      <w:pPr>
        <w:rPr>
          <w:rFonts w:ascii="Comic Sans MS" w:hAnsi="Comic Sans MS"/>
          <w:sz w:val="22"/>
          <w:szCs w:val="22"/>
        </w:rPr>
      </w:pPr>
      <w:r w:rsidRPr="00941714">
        <w:rPr>
          <w:rFonts w:ascii="Comic Sans MS" w:hAnsi="Comic Sans MS"/>
          <w:sz w:val="22"/>
          <w:szCs w:val="22"/>
        </w:rPr>
        <w:t>28, route du Château de Beauregard</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 xml:space="preserve">                    </w:t>
      </w:r>
      <w:r w:rsidRPr="00941714">
        <w:rPr>
          <w:rFonts w:ascii="Comic Sans MS" w:hAnsi="Comic Sans MS"/>
          <w:sz w:val="20"/>
          <w:szCs w:val="20"/>
        </w:rPr>
        <w:sym w:font="Wingdings 2" w:char="0027"/>
      </w:r>
      <w:r w:rsidRPr="00941714">
        <w:rPr>
          <w:rFonts w:ascii="Comic Sans MS" w:hAnsi="Comic Sans MS"/>
          <w:sz w:val="20"/>
          <w:szCs w:val="20"/>
        </w:rPr>
        <w:t xml:space="preserve"> 02.40.01.99.01</w:t>
      </w:r>
    </w:p>
    <w:p w:rsidR="00980632" w:rsidRDefault="00980632" w:rsidP="00980632">
      <w:pPr>
        <w:rPr>
          <w:rFonts w:ascii="Comic Sans MS" w:hAnsi="Comic Sans MS"/>
          <w:sz w:val="20"/>
          <w:szCs w:val="20"/>
        </w:rPr>
      </w:pPr>
      <w:r w:rsidRPr="00941714">
        <w:rPr>
          <w:rFonts w:ascii="Comic Sans MS" w:hAnsi="Comic Sans MS"/>
          <w:sz w:val="22"/>
          <w:szCs w:val="22"/>
        </w:rPr>
        <w:t>44600 Saint-Nazai</w:t>
      </w:r>
      <w:r>
        <w:rPr>
          <w:rFonts w:ascii="Comic Sans MS" w:hAnsi="Comic Sans MS"/>
          <w:sz w:val="22"/>
          <w:szCs w:val="22"/>
        </w:rPr>
        <w:t>re</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 xml:space="preserve"> </w:t>
      </w:r>
      <w:r w:rsidR="006B0D37">
        <w:rPr>
          <w:rFonts w:ascii="Comic Sans MS" w:hAnsi="Comic Sans MS"/>
          <w:sz w:val="22"/>
          <w:szCs w:val="22"/>
        </w:rPr>
        <w:t xml:space="preserve">    </w:t>
      </w:r>
      <w:r w:rsidRPr="00941714">
        <w:rPr>
          <w:rFonts w:ascii="Comic Sans MS" w:hAnsi="Comic Sans MS"/>
          <w:sz w:val="20"/>
          <w:szCs w:val="20"/>
        </w:rPr>
        <w:t xml:space="preserve">Courriel : </w:t>
      </w:r>
      <w:hyperlink r:id="rId6" w:history="1">
        <w:r w:rsidR="006B0D37" w:rsidRPr="00D23D89">
          <w:rPr>
            <w:rStyle w:val="Lienhypertexte"/>
            <w:rFonts w:ascii="Comic Sans MS" w:hAnsi="Comic Sans MS"/>
            <w:sz w:val="20"/>
            <w:szCs w:val="20"/>
          </w:rPr>
          <w:t>ec.st-nazaire.immaculee@ec44.fr</w:t>
        </w:r>
      </w:hyperlink>
    </w:p>
    <w:p w:rsidR="00980632" w:rsidRDefault="00980632" w:rsidP="00980632">
      <w:pPr>
        <w:rPr>
          <w:rFonts w:ascii="Comic Sans MS" w:hAnsi="Comic Sans MS"/>
          <w:sz w:val="20"/>
          <w:szCs w:val="20"/>
        </w:rPr>
      </w:pPr>
      <w:r>
        <w:rPr>
          <w:rFonts w:ascii="Comic Sans MS" w:hAnsi="Comic Sans MS"/>
          <w:sz w:val="20"/>
          <w:szCs w:val="20"/>
        </w:rPr>
        <w:t>_________________________________________________________________________</w:t>
      </w:r>
    </w:p>
    <w:p w:rsidR="00980632" w:rsidRPr="00C167AC" w:rsidRDefault="00980632" w:rsidP="00980632">
      <w:pPr>
        <w:ind w:left="708" w:firstLine="4512"/>
        <w:rPr>
          <w:rFonts w:ascii="Comic Sans MS" w:hAnsi="Comic Sans MS"/>
          <w:sz w:val="22"/>
          <w:szCs w:val="22"/>
        </w:rPr>
      </w:pPr>
      <w:r>
        <w:rPr>
          <w:noProof/>
        </w:rPr>
        <mc:AlternateContent>
          <mc:Choice Requires="wps">
            <w:drawing>
              <wp:anchor distT="0" distB="0" distL="114300" distR="114300" simplePos="0" relativeHeight="251659264" behindDoc="0" locked="0" layoutInCell="1" allowOverlap="1" wp14:anchorId="133A1026" wp14:editId="358A3F79">
                <wp:simplePos x="0" y="0"/>
                <wp:positionH relativeFrom="column">
                  <wp:posOffset>1000125</wp:posOffset>
                </wp:positionH>
                <wp:positionV relativeFrom="paragraph">
                  <wp:posOffset>177800</wp:posOffset>
                </wp:positionV>
                <wp:extent cx="4572000" cy="5715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571500"/>
                        </a:xfrm>
                        <a:prstGeom prst="rect">
                          <a:avLst/>
                        </a:prstGeom>
                        <a:solidFill>
                          <a:srgbClr val="FFFFFF"/>
                        </a:solidFill>
                        <a:ln w="9525">
                          <a:solidFill>
                            <a:srgbClr val="000000"/>
                          </a:solidFill>
                          <a:miter lim="800000"/>
                          <a:headEnd/>
                          <a:tailEnd/>
                        </a:ln>
                      </wps:spPr>
                      <wps:txbx>
                        <w:txbxContent>
                          <w:p w:rsidR="00980632" w:rsidRDefault="00980632" w:rsidP="00980632">
                            <w:pPr>
                              <w:jc w:val="center"/>
                              <w:rPr>
                                <w:rFonts w:ascii="Arial" w:hAnsi="Arial" w:cs="Arial"/>
                                <w:b/>
                                <w:sz w:val="16"/>
                                <w:szCs w:val="16"/>
                              </w:rPr>
                            </w:pPr>
                          </w:p>
                          <w:p w:rsidR="00980632" w:rsidRDefault="00980632" w:rsidP="00980632">
                            <w:pPr>
                              <w:jc w:val="center"/>
                              <w:rPr>
                                <w:rFonts w:ascii="Arial" w:hAnsi="Arial" w:cs="Arial"/>
                                <w:b/>
                                <w:sz w:val="16"/>
                                <w:szCs w:val="16"/>
                              </w:rPr>
                            </w:pPr>
                            <w:r w:rsidRPr="00723BC6">
                              <w:rPr>
                                <w:rFonts w:ascii="Arial" w:hAnsi="Arial" w:cs="Arial"/>
                                <w:b/>
                                <w:sz w:val="32"/>
                                <w:szCs w:val="32"/>
                              </w:rPr>
                              <w:t>RE</w:t>
                            </w:r>
                            <w:r w:rsidR="006B118F">
                              <w:rPr>
                                <w:rFonts w:ascii="Arial" w:hAnsi="Arial" w:cs="Arial"/>
                                <w:b/>
                                <w:sz w:val="32"/>
                                <w:szCs w:val="32"/>
                              </w:rPr>
                              <w:t>STAURATION : Année scolaire 2018-2019</w:t>
                            </w:r>
                          </w:p>
                          <w:p w:rsidR="00980632" w:rsidRDefault="00980632" w:rsidP="00980632">
                            <w:pPr>
                              <w:jc w:val="center"/>
                              <w:rPr>
                                <w:rFonts w:ascii="Arial" w:hAnsi="Arial" w:cs="Arial"/>
                                <w:b/>
                                <w:sz w:val="16"/>
                                <w:szCs w:val="16"/>
                              </w:rPr>
                            </w:pPr>
                          </w:p>
                          <w:p w:rsidR="00980632" w:rsidRPr="00E87874" w:rsidRDefault="00980632" w:rsidP="00980632">
                            <w:pPr>
                              <w:jc w:val="center"/>
                              <w:rPr>
                                <w:rFonts w:ascii="Arial" w:hAnsi="Arial" w:cs="Arial"/>
                                <w:sz w:val="16"/>
                                <w:szCs w:val="16"/>
                              </w:rPr>
                            </w:pPr>
                          </w:p>
                          <w:p w:rsidR="00980632" w:rsidRPr="00723BC6" w:rsidRDefault="00980632" w:rsidP="00980632">
                            <w:pPr>
                              <w:rPr>
                                <w:rFonts w:ascii="Arial" w:hAnsi="Arial" w:cs="Arial"/>
                              </w:rPr>
                            </w:pPr>
                          </w:p>
                          <w:p w:rsidR="00980632" w:rsidRDefault="00980632" w:rsidP="009806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78.75pt;margin-top:14pt;width:5in;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">
                <v:textbox>
                  <w:txbxContent>
                    <w:p w:rsidR="00980632" w:rsidRDefault="00980632" w:rsidP="00980632">
                      <w:pPr>
                        <w:jc w:val="center"/>
                        <w:rPr>
                          <w:rFonts w:ascii="Arial" w:hAnsi="Arial" w:cs="Arial"/>
                          <w:b/>
                          <w:sz w:val="16"/>
                          <w:szCs w:val="16"/>
                        </w:rPr>
                      </w:pPr>
                    </w:p>
                    <w:p w:rsidR="00980632" w:rsidRDefault="00980632" w:rsidP="00980632">
                      <w:pPr>
                        <w:jc w:val="center"/>
                        <w:rPr>
                          <w:rFonts w:ascii="Arial" w:hAnsi="Arial" w:cs="Arial"/>
                          <w:b/>
                          <w:sz w:val="16"/>
                          <w:szCs w:val="16"/>
                        </w:rPr>
                      </w:pPr>
                      <w:r w:rsidRPr="00723BC6">
                        <w:rPr>
                          <w:rFonts w:ascii="Arial" w:hAnsi="Arial" w:cs="Arial"/>
                          <w:b/>
                          <w:sz w:val="32"/>
                          <w:szCs w:val="32"/>
                        </w:rPr>
                        <w:t>RE</w:t>
                      </w:r>
                      <w:r w:rsidR="006B118F">
                        <w:rPr>
                          <w:rFonts w:ascii="Arial" w:hAnsi="Arial" w:cs="Arial"/>
                          <w:b/>
                          <w:sz w:val="32"/>
                          <w:szCs w:val="32"/>
                        </w:rPr>
                        <w:t>STAURATION : Année scolaire 2018-2019</w:t>
                      </w:r>
                    </w:p>
                    <w:p w:rsidR="00980632" w:rsidRDefault="00980632" w:rsidP="00980632">
                      <w:pPr>
                        <w:jc w:val="center"/>
                        <w:rPr>
                          <w:rFonts w:ascii="Arial" w:hAnsi="Arial" w:cs="Arial"/>
                          <w:b/>
                          <w:sz w:val="16"/>
                          <w:szCs w:val="16"/>
                        </w:rPr>
                      </w:pPr>
                    </w:p>
                    <w:p w:rsidR="00980632" w:rsidRPr="00E87874" w:rsidRDefault="00980632" w:rsidP="00980632">
                      <w:pPr>
                        <w:jc w:val="center"/>
                        <w:rPr>
                          <w:rFonts w:ascii="Arial" w:hAnsi="Arial" w:cs="Arial"/>
                          <w:sz w:val="16"/>
                          <w:szCs w:val="16"/>
                        </w:rPr>
                      </w:pPr>
                    </w:p>
                    <w:p w:rsidR="00980632" w:rsidRPr="00723BC6" w:rsidRDefault="00980632" w:rsidP="00980632">
                      <w:pPr>
                        <w:rPr>
                          <w:rFonts w:ascii="Arial" w:hAnsi="Arial" w:cs="Arial"/>
                        </w:rPr>
                      </w:pPr>
                    </w:p>
                    <w:p w:rsidR="00980632" w:rsidRDefault="00980632" w:rsidP="00980632"/>
                  </w:txbxContent>
                </v:textbox>
              </v:rect>
            </w:pict>
          </mc:Fallback>
        </mc:AlternateContent>
      </w:r>
    </w:p>
    <w:p w:rsidR="00980632" w:rsidRDefault="00980632" w:rsidP="00980632">
      <w:pPr>
        <w:ind w:left="1416"/>
        <w:rPr>
          <w:b/>
          <w:sz w:val="32"/>
          <w:szCs w:val="32"/>
        </w:rPr>
      </w:pPr>
    </w:p>
    <w:p w:rsidR="00980632" w:rsidRDefault="00980632" w:rsidP="00980632">
      <w:pPr>
        <w:ind w:left="1416"/>
        <w:rPr>
          <w:b/>
          <w:sz w:val="32"/>
          <w:szCs w:val="32"/>
        </w:rPr>
      </w:pPr>
    </w:p>
    <w:p w:rsidR="00980632" w:rsidRDefault="00980632" w:rsidP="00980632">
      <w:pPr>
        <w:ind w:left="1416"/>
      </w:pPr>
      <w:r w:rsidRPr="00723BC6">
        <w:rPr>
          <w:b/>
          <w:sz w:val="32"/>
          <w:szCs w:val="32"/>
        </w:rPr>
        <w:t xml:space="preserve"> </w:t>
      </w:r>
    </w:p>
    <w:p w:rsidR="00B82E72" w:rsidRPr="00B82E72" w:rsidRDefault="00B82E72" w:rsidP="00B82E72">
      <w:pPr>
        <w:jc w:val="center"/>
        <w:rPr>
          <w:rFonts w:ascii="Arial" w:hAnsi="Arial" w:cs="Arial"/>
          <w:u w:val="single"/>
        </w:rPr>
      </w:pPr>
      <w:r w:rsidRPr="00B82E72">
        <w:rPr>
          <w:rFonts w:ascii="Arial" w:hAnsi="Arial" w:cs="Arial"/>
          <w:u w:val="single"/>
        </w:rPr>
        <w:t>Fonctionnement</w:t>
      </w:r>
    </w:p>
    <w:p w:rsidR="00B82E72" w:rsidRDefault="00B82E72" w:rsidP="00980632">
      <w:pPr>
        <w:rPr>
          <w:rFonts w:ascii="Arial" w:hAnsi="Arial" w:cs="Arial"/>
        </w:rPr>
      </w:pPr>
    </w:p>
    <w:p w:rsidR="00980632" w:rsidRDefault="006B0D37" w:rsidP="00980632">
      <w:pPr>
        <w:rPr>
          <w:rFonts w:ascii="Arial" w:hAnsi="Arial" w:cs="Arial"/>
        </w:rPr>
      </w:pPr>
      <w:r w:rsidRPr="00B82E72">
        <w:rPr>
          <w:rFonts w:ascii="Arial" w:hAnsi="Arial" w:cs="Arial"/>
        </w:rPr>
        <w:t>L’école Sainte Marie de l’Immaculée propose un service de restauration au sein de l’établissement. Sous la responsabilité du chef d’établissement, le personnel non enseignant de l’école encadre les élèves lors de la pause méridienne.</w:t>
      </w:r>
      <w:r w:rsidR="00B82E72">
        <w:rPr>
          <w:rFonts w:ascii="Arial" w:hAnsi="Arial" w:cs="Arial"/>
        </w:rPr>
        <w:t xml:space="preserve"> Leur mission est triple : service, entretien et éducation.</w:t>
      </w:r>
    </w:p>
    <w:p w:rsidR="00B82E72" w:rsidRPr="00B82E72" w:rsidRDefault="00B82E72" w:rsidP="00980632">
      <w:pPr>
        <w:rPr>
          <w:rFonts w:ascii="Arial" w:hAnsi="Arial" w:cs="Arial"/>
        </w:rPr>
      </w:pPr>
    </w:p>
    <w:p w:rsidR="006B0D37" w:rsidRDefault="006B0D37" w:rsidP="00980632">
      <w:pPr>
        <w:rPr>
          <w:rFonts w:ascii="Arial" w:hAnsi="Arial" w:cs="Arial"/>
        </w:rPr>
      </w:pPr>
      <w:r w:rsidRPr="00B82E72">
        <w:rPr>
          <w:rFonts w:ascii="Arial" w:hAnsi="Arial" w:cs="Arial"/>
        </w:rPr>
        <w:t>L’</w:t>
      </w:r>
      <w:r w:rsidR="00B82E72" w:rsidRPr="00B82E72">
        <w:rPr>
          <w:rFonts w:ascii="Arial" w:hAnsi="Arial" w:cs="Arial"/>
        </w:rPr>
        <w:t>école Sainte M</w:t>
      </w:r>
      <w:r w:rsidRPr="00B82E72">
        <w:rPr>
          <w:rFonts w:ascii="Arial" w:hAnsi="Arial" w:cs="Arial"/>
        </w:rPr>
        <w:t xml:space="preserve">arie a passé un contrat de livraison en liaison chaude avec l’entreprise </w:t>
      </w:r>
      <w:r w:rsidR="00B82E72" w:rsidRPr="00B82E72">
        <w:rPr>
          <w:rFonts w:ascii="Arial" w:hAnsi="Arial" w:cs="Arial"/>
        </w:rPr>
        <w:t>« </w:t>
      </w:r>
      <w:r w:rsidRPr="00B82E72">
        <w:rPr>
          <w:rFonts w:ascii="Arial" w:hAnsi="Arial" w:cs="Arial"/>
        </w:rPr>
        <w:t>CONVIVIO</w:t>
      </w:r>
      <w:r w:rsidR="00B82E72" w:rsidRPr="00B82E72">
        <w:rPr>
          <w:rFonts w:ascii="Arial" w:hAnsi="Arial" w:cs="Arial"/>
        </w:rPr>
        <w:t> » dont la cuisine centrale se trouve au collège du Sacré Cœur de Pornichet.</w:t>
      </w:r>
    </w:p>
    <w:p w:rsidR="00B82E72" w:rsidRPr="00B82E72" w:rsidRDefault="00B82E72" w:rsidP="00980632">
      <w:pPr>
        <w:rPr>
          <w:rFonts w:ascii="Arial" w:hAnsi="Arial" w:cs="Arial"/>
        </w:rPr>
      </w:pPr>
    </w:p>
    <w:p w:rsidR="006B0D37" w:rsidRDefault="006B0D37" w:rsidP="00980632">
      <w:pPr>
        <w:rPr>
          <w:rFonts w:ascii="Arial" w:hAnsi="Arial" w:cs="Arial"/>
        </w:rPr>
      </w:pPr>
      <w:r w:rsidRPr="00B82E72">
        <w:rPr>
          <w:rFonts w:ascii="Arial" w:hAnsi="Arial" w:cs="Arial"/>
        </w:rPr>
        <w:t xml:space="preserve">Les élèves des classes maternelles et de CP mangent au premier service. Un service à l’assiette leur est proposé. Les élèves de CE1, CE2, CM1 et CM2 mangent au deuxième service. Un fonctionnement de type self leur est proposé afin de les amener à gagner en autonomie. </w:t>
      </w:r>
    </w:p>
    <w:p w:rsidR="00B82E72" w:rsidRDefault="00B82E72" w:rsidP="00980632">
      <w:pPr>
        <w:rPr>
          <w:rFonts w:ascii="Arial" w:hAnsi="Arial" w:cs="Arial"/>
        </w:rPr>
      </w:pPr>
    </w:p>
    <w:p w:rsidR="00B82E72" w:rsidRPr="00723BC6" w:rsidRDefault="00B82E72" w:rsidP="00B82E72">
      <w:pPr>
        <w:jc w:val="both"/>
        <w:rPr>
          <w:rFonts w:ascii="Arial" w:hAnsi="Arial" w:cs="Arial"/>
        </w:rPr>
      </w:pPr>
      <w:r>
        <w:rPr>
          <w:rFonts w:ascii="Arial" w:hAnsi="Arial" w:cs="Arial"/>
        </w:rPr>
        <w:t>Les élèves inscrits au forfait n’ont pas de ticket à fournir. Les élèves déjeunant occasionnellement à la cantine devront fournir le ticket pour chaque repas à son enseignant en début de matinée.</w:t>
      </w:r>
      <w:r w:rsidRPr="00B82E72">
        <w:rPr>
          <w:rFonts w:ascii="Arial" w:hAnsi="Arial" w:cs="Arial"/>
        </w:rPr>
        <w:t xml:space="preserve"> </w:t>
      </w:r>
      <w:r>
        <w:rPr>
          <w:rFonts w:ascii="Arial" w:hAnsi="Arial" w:cs="Arial"/>
        </w:rPr>
        <w:t>L</w:t>
      </w:r>
      <w:r w:rsidRPr="00723BC6">
        <w:rPr>
          <w:rFonts w:ascii="Arial" w:hAnsi="Arial" w:cs="Arial"/>
        </w:rPr>
        <w:t>es tickets sont vendus par carnet de 10.</w:t>
      </w:r>
      <w:r>
        <w:rPr>
          <w:rFonts w:ascii="Arial" w:hAnsi="Arial" w:cs="Arial"/>
        </w:rPr>
        <w:t xml:space="preserve"> </w:t>
      </w:r>
      <w:r w:rsidRPr="00723BC6">
        <w:rPr>
          <w:rFonts w:ascii="Arial" w:hAnsi="Arial" w:cs="Arial"/>
        </w:rPr>
        <w:t xml:space="preserve">La vente a </w:t>
      </w:r>
      <w:r>
        <w:rPr>
          <w:rFonts w:ascii="Arial" w:hAnsi="Arial" w:cs="Arial"/>
        </w:rPr>
        <w:t>lieu chaque lundi de 8h30 à 9h</w:t>
      </w:r>
      <w:r w:rsidRPr="00723BC6">
        <w:rPr>
          <w:rFonts w:ascii="Arial" w:hAnsi="Arial" w:cs="Arial"/>
        </w:rPr>
        <w:t>, dans la cantine.</w:t>
      </w:r>
    </w:p>
    <w:p w:rsidR="00B82E72" w:rsidRDefault="00B82E72" w:rsidP="00980632">
      <w:pPr>
        <w:rPr>
          <w:rFonts w:ascii="Arial" w:hAnsi="Arial" w:cs="Arial"/>
        </w:rPr>
      </w:pPr>
    </w:p>
    <w:p w:rsidR="00B82E72" w:rsidRDefault="00B82E72" w:rsidP="00980632">
      <w:pPr>
        <w:rPr>
          <w:rFonts w:ascii="Arial" w:hAnsi="Arial" w:cs="Arial"/>
        </w:rPr>
      </w:pPr>
    </w:p>
    <w:p w:rsidR="00B82E72" w:rsidRPr="00B82E72" w:rsidRDefault="00B82E72" w:rsidP="00B82E72">
      <w:pPr>
        <w:jc w:val="center"/>
        <w:rPr>
          <w:rFonts w:ascii="Arial" w:hAnsi="Arial" w:cs="Arial"/>
          <w:u w:val="single"/>
        </w:rPr>
      </w:pPr>
      <w:r w:rsidRPr="00B82E72">
        <w:rPr>
          <w:rFonts w:ascii="Arial" w:hAnsi="Arial" w:cs="Arial"/>
          <w:u w:val="single"/>
        </w:rPr>
        <w:t>Tarifs</w:t>
      </w:r>
    </w:p>
    <w:p w:rsidR="00980632" w:rsidRPr="00691897" w:rsidRDefault="00980632" w:rsidP="00980632">
      <w:pPr>
        <w:rPr>
          <w:b/>
        </w:rPr>
      </w:pPr>
      <w:r>
        <w:tab/>
      </w:r>
      <w:r>
        <w:tab/>
      </w:r>
      <w:r>
        <w:tab/>
      </w:r>
      <w:r>
        <w:tab/>
      </w:r>
      <w:r>
        <w:tab/>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2"/>
        <w:gridCol w:w="3070"/>
        <w:gridCol w:w="3070"/>
      </w:tblGrid>
      <w:tr w:rsidR="00980632" w:rsidRPr="004E0E8F" w:rsidTr="00833AC1">
        <w:trPr>
          <w:trHeight w:val="527"/>
        </w:trPr>
        <w:tc>
          <w:tcPr>
            <w:tcW w:w="2602" w:type="dxa"/>
            <w:shd w:val="clear" w:color="auto" w:fill="auto"/>
          </w:tcPr>
          <w:p w:rsidR="00980632" w:rsidRPr="001B0B70" w:rsidRDefault="00980632" w:rsidP="00833AC1">
            <w:pPr>
              <w:jc w:val="center"/>
              <w:rPr>
                <w:rFonts w:ascii="Arial" w:hAnsi="Arial" w:cs="Arial"/>
                <w:b/>
              </w:rPr>
            </w:pPr>
          </w:p>
        </w:tc>
        <w:tc>
          <w:tcPr>
            <w:tcW w:w="3070" w:type="dxa"/>
            <w:shd w:val="clear" w:color="auto" w:fill="auto"/>
            <w:vAlign w:val="center"/>
          </w:tcPr>
          <w:p w:rsidR="00980632" w:rsidRPr="001B0B70" w:rsidRDefault="00980632" w:rsidP="00833AC1">
            <w:pPr>
              <w:jc w:val="center"/>
              <w:rPr>
                <w:rFonts w:ascii="Arial" w:hAnsi="Arial" w:cs="Arial"/>
                <w:b/>
              </w:rPr>
            </w:pPr>
            <w:r w:rsidRPr="001B0B70">
              <w:rPr>
                <w:rFonts w:ascii="Arial" w:hAnsi="Arial" w:cs="Arial"/>
                <w:b/>
              </w:rPr>
              <w:t>MATERNELLES</w:t>
            </w:r>
          </w:p>
        </w:tc>
        <w:tc>
          <w:tcPr>
            <w:tcW w:w="3070" w:type="dxa"/>
            <w:shd w:val="clear" w:color="auto" w:fill="auto"/>
            <w:vAlign w:val="center"/>
          </w:tcPr>
          <w:p w:rsidR="00980632" w:rsidRPr="001B0B70" w:rsidRDefault="00980632" w:rsidP="00833AC1">
            <w:pPr>
              <w:jc w:val="center"/>
              <w:rPr>
                <w:rFonts w:ascii="Arial" w:hAnsi="Arial" w:cs="Arial"/>
                <w:b/>
              </w:rPr>
            </w:pPr>
            <w:r w:rsidRPr="001B0B70">
              <w:rPr>
                <w:rFonts w:ascii="Arial" w:hAnsi="Arial" w:cs="Arial"/>
                <w:b/>
              </w:rPr>
              <w:t>PRIMAIRES</w:t>
            </w:r>
          </w:p>
        </w:tc>
      </w:tr>
      <w:tr w:rsidR="00980632" w:rsidRPr="001B0B70" w:rsidTr="00833AC1">
        <w:trPr>
          <w:trHeight w:val="521"/>
        </w:trPr>
        <w:tc>
          <w:tcPr>
            <w:tcW w:w="2602" w:type="dxa"/>
            <w:shd w:val="clear" w:color="auto" w:fill="auto"/>
            <w:vAlign w:val="center"/>
          </w:tcPr>
          <w:p w:rsidR="00980632" w:rsidRPr="001B0B70" w:rsidRDefault="00980632" w:rsidP="00833AC1">
            <w:pPr>
              <w:jc w:val="center"/>
              <w:rPr>
                <w:rFonts w:ascii="Arial" w:hAnsi="Arial" w:cs="Arial"/>
                <w:b/>
              </w:rPr>
            </w:pPr>
            <w:r w:rsidRPr="001B0B70">
              <w:rPr>
                <w:rFonts w:ascii="Arial" w:hAnsi="Arial" w:cs="Arial"/>
                <w:b/>
              </w:rPr>
              <w:t>Forfait mensuel</w:t>
            </w:r>
          </w:p>
        </w:tc>
        <w:tc>
          <w:tcPr>
            <w:tcW w:w="3070" w:type="dxa"/>
            <w:shd w:val="clear" w:color="auto" w:fill="auto"/>
            <w:vAlign w:val="center"/>
          </w:tcPr>
          <w:p w:rsidR="00980632" w:rsidRPr="001B0B70" w:rsidRDefault="00980632" w:rsidP="00833AC1">
            <w:pPr>
              <w:jc w:val="center"/>
              <w:rPr>
                <w:rFonts w:ascii="Arial" w:hAnsi="Arial" w:cs="Arial"/>
                <w:b/>
              </w:rPr>
            </w:pPr>
            <w:r>
              <w:rPr>
                <w:rFonts w:ascii="Arial" w:hAnsi="Arial" w:cs="Arial"/>
                <w:b/>
              </w:rPr>
              <w:t>69€</w:t>
            </w:r>
          </w:p>
        </w:tc>
        <w:tc>
          <w:tcPr>
            <w:tcW w:w="3070" w:type="dxa"/>
            <w:shd w:val="clear" w:color="auto" w:fill="auto"/>
            <w:vAlign w:val="center"/>
          </w:tcPr>
          <w:p w:rsidR="00980632" w:rsidRPr="001B0B70" w:rsidRDefault="006B118F" w:rsidP="00833AC1">
            <w:pPr>
              <w:jc w:val="center"/>
              <w:rPr>
                <w:rFonts w:ascii="Arial" w:hAnsi="Arial" w:cs="Arial"/>
                <w:b/>
              </w:rPr>
            </w:pPr>
            <w:r>
              <w:rPr>
                <w:rFonts w:ascii="Arial" w:hAnsi="Arial" w:cs="Arial"/>
                <w:b/>
              </w:rPr>
              <w:t>71€</w:t>
            </w:r>
          </w:p>
        </w:tc>
      </w:tr>
      <w:tr w:rsidR="00980632" w:rsidRPr="001B0B70" w:rsidTr="00833AC1">
        <w:trPr>
          <w:trHeight w:val="529"/>
        </w:trPr>
        <w:tc>
          <w:tcPr>
            <w:tcW w:w="2602" w:type="dxa"/>
            <w:shd w:val="clear" w:color="auto" w:fill="auto"/>
            <w:vAlign w:val="center"/>
          </w:tcPr>
          <w:p w:rsidR="00980632" w:rsidRPr="001B0B70" w:rsidRDefault="00980632" w:rsidP="00833AC1">
            <w:pPr>
              <w:jc w:val="center"/>
              <w:rPr>
                <w:rFonts w:ascii="Arial" w:hAnsi="Arial" w:cs="Arial"/>
                <w:b/>
              </w:rPr>
            </w:pPr>
            <w:r w:rsidRPr="001B0B70">
              <w:rPr>
                <w:rFonts w:ascii="Arial" w:hAnsi="Arial" w:cs="Arial"/>
                <w:b/>
              </w:rPr>
              <w:t>Occasionnel</w:t>
            </w:r>
          </w:p>
        </w:tc>
        <w:tc>
          <w:tcPr>
            <w:tcW w:w="3070" w:type="dxa"/>
            <w:shd w:val="clear" w:color="auto" w:fill="auto"/>
            <w:vAlign w:val="center"/>
          </w:tcPr>
          <w:p w:rsidR="00980632" w:rsidRPr="001B0B70" w:rsidRDefault="00980632" w:rsidP="00833AC1">
            <w:pPr>
              <w:jc w:val="center"/>
              <w:rPr>
                <w:rFonts w:ascii="Arial" w:hAnsi="Arial" w:cs="Arial"/>
                <w:b/>
              </w:rPr>
            </w:pPr>
            <w:r>
              <w:rPr>
                <w:rFonts w:ascii="Arial" w:hAnsi="Arial" w:cs="Arial"/>
                <w:b/>
              </w:rPr>
              <w:t>5</w:t>
            </w:r>
            <w:r w:rsidRPr="001B0B70">
              <w:rPr>
                <w:rFonts w:ascii="Arial" w:hAnsi="Arial" w:cs="Arial"/>
                <w:b/>
              </w:rPr>
              <w:t>€</w:t>
            </w:r>
            <w:r>
              <w:rPr>
                <w:rFonts w:ascii="Arial" w:hAnsi="Arial" w:cs="Arial"/>
                <w:b/>
              </w:rPr>
              <w:t>10</w:t>
            </w:r>
          </w:p>
        </w:tc>
        <w:tc>
          <w:tcPr>
            <w:tcW w:w="3070" w:type="dxa"/>
            <w:shd w:val="clear" w:color="auto" w:fill="auto"/>
            <w:vAlign w:val="center"/>
          </w:tcPr>
          <w:p w:rsidR="00980632" w:rsidRPr="001B0B70" w:rsidRDefault="00980632" w:rsidP="00833AC1">
            <w:pPr>
              <w:jc w:val="center"/>
              <w:rPr>
                <w:rFonts w:ascii="Arial" w:hAnsi="Arial" w:cs="Arial"/>
                <w:b/>
              </w:rPr>
            </w:pPr>
            <w:r>
              <w:rPr>
                <w:rFonts w:ascii="Arial" w:hAnsi="Arial" w:cs="Arial"/>
                <w:b/>
              </w:rPr>
              <w:t>5€25</w:t>
            </w:r>
          </w:p>
        </w:tc>
      </w:tr>
    </w:tbl>
    <w:p w:rsidR="00980632" w:rsidRPr="00723BC6" w:rsidRDefault="00980632" w:rsidP="00980632">
      <w:pPr>
        <w:rPr>
          <w:rFonts w:ascii="Arial" w:hAnsi="Arial" w:cs="Arial"/>
          <w:b/>
        </w:rPr>
      </w:pPr>
    </w:p>
    <w:p w:rsidR="00980632" w:rsidRPr="00723BC6" w:rsidRDefault="00980632" w:rsidP="00980632">
      <w:pPr>
        <w:jc w:val="both"/>
        <w:rPr>
          <w:rFonts w:ascii="Arial" w:hAnsi="Arial" w:cs="Arial"/>
        </w:rPr>
      </w:pPr>
    </w:p>
    <w:p w:rsidR="00980632" w:rsidRPr="00723BC6" w:rsidRDefault="00980632" w:rsidP="00980632">
      <w:pPr>
        <w:jc w:val="both"/>
        <w:rPr>
          <w:rFonts w:ascii="Arial" w:hAnsi="Arial" w:cs="Arial"/>
          <w:b/>
        </w:rPr>
      </w:pPr>
      <w:r w:rsidRPr="00723BC6">
        <w:rPr>
          <w:rFonts w:ascii="Arial" w:hAnsi="Arial" w:cs="Arial"/>
          <w:b/>
          <w:u w:val="single"/>
        </w:rPr>
        <w:t xml:space="preserve">Si vous optez pour le forfait </w:t>
      </w:r>
      <w:r w:rsidRPr="00723BC6">
        <w:rPr>
          <w:rFonts w:ascii="Arial" w:hAnsi="Arial" w:cs="Arial"/>
        </w:rPr>
        <w:t>(et uniquement dans ce cas), vous devez r</w:t>
      </w:r>
      <w:r w:rsidR="00B82E72">
        <w:rPr>
          <w:rFonts w:ascii="Arial" w:hAnsi="Arial" w:cs="Arial"/>
        </w:rPr>
        <w:t xml:space="preserve">emplir l’inscription de la fiche navette </w:t>
      </w:r>
      <w:r w:rsidRPr="00723BC6">
        <w:rPr>
          <w:rFonts w:ascii="Arial" w:hAnsi="Arial" w:cs="Arial"/>
        </w:rPr>
        <w:t>et la retourner à l’école</w:t>
      </w:r>
      <w:r>
        <w:rPr>
          <w:rFonts w:ascii="Arial" w:hAnsi="Arial" w:cs="Arial"/>
        </w:rPr>
        <w:t xml:space="preserve"> par retour si possible et</w:t>
      </w:r>
      <w:r w:rsidRPr="00723BC6">
        <w:rPr>
          <w:rFonts w:ascii="Arial" w:hAnsi="Arial" w:cs="Arial"/>
        </w:rPr>
        <w:t xml:space="preserve"> au plus tard </w:t>
      </w:r>
      <w:r w:rsidR="00281676" w:rsidRPr="006B118F">
        <w:rPr>
          <w:rFonts w:ascii="Arial" w:hAnsi="Arial" w:cs="Arial"/>
          <w:b/>
          <w:highlight w:val="yellow"/>
        </w:rPr>
        <w:t xml:space="preserve">le </w:t>
      </w:r>
      <w:r w:rsidR="006B118F" w:rsidRPr="006B118F">
        <w:rPr>
          <w:rFonts w:ascii="Arial" w:hAnsi="Arial" w:cs="Arial"/>
          <w:b/>
          <w:highlight w:val="yellow"/>
        </w:rPr>
        <w:t>vendredi 6 juillet</w:t>
      </w:r>
      <w:r w:rsidR="006B118F">
        <w:rPr>
          <w:rFonts w:ascii="Arial" w:hAnsi="Arial" w:cs="Arial"/>
          <w:b/>
        </w:rPr>
        <w:t xml:space="preserve"> </w:t>
      </w:r>
      <w:r w:rsidR="006B118F" w:rsidRPr="006B118F">
        <w:rPr>
          <w:rFonts w:ascii="Arial" w:hAnsi="Arial" w:cs="Arial"/>
          <w:b/>
          <w:highlight w:val="yellow"/>
        </w:rPr>
        <w:t>2018.</w:t>
      </w:r>
    </w:p>
    <w:p w:rsidR="00980632" w:rsidRPr="00723BC6" w:rsidRDefault="00980632" w:rsidP="00980632">
      <w:pPr>
        <w:jc w:val="both"/>
        <w:rPr>
          <w:rFonts w:ascii="Arial" w:hAnsi="Arial" w:cs="Arial"/>
        </w:rPr>
      </w:pPr>
      <w:r w:rsidRPr="00723BC6">
        <w:rPr>
          <w:rFonts w:ascii="Arial" w:hAnsi="Arial" w:cs="Arial"/>
        </w:rPr>
        <w:t>Cette inscription est impérative pour établir dans chaque classe la liste des enfants au forfait.</w:t>
      </w:r>
    </w:p>
    <w:p w:rsidR="00980632" w:rsidRDefault="00980632" w:rsidP="00980632">
      <w:pPr>
        <w:jc w:val="both"/>
        <w:rPr>
          <w:rFonts w:ascii="Arial" w:hAnsi="Arial" w:cs="Arial"/>
          <w:sz w:val="8"/>
          <w:szCs w:val="8"/>
        </w:rPr>
      </w:pPr>
      <w:r w:rsidRPr="00723BC6">
        <w:rPr>
          <w:rFonts w:ascii="Arial" w:hAnsi="Arial" w:cs="Arial"/>
        </w:rPr>
        <w:t>Votre enfant est inscrit au forfait pour l’année scolaire.</w:t>
      </w:r>
    </w:p>
    <w:p w:rsidR="00980632" w:rsidRPr="00247EF3" w:rsidRDefault="00980632" w:rsidP="00980632">
      <w:pPr>
        <w:jc w:val="both"/>
        <w:rPr>
          <w:rFonts w:ascii="Arial" w:hAnsi="Arial" w:cs="Arial"/>
          <w:sz w:val="16"/>
          <w:szCs w:val="16"/>
        </w:rPr>
      </w:pPr>
      <w:r w:rsidRPr="00723BC6">
        <w:rPr>
          <w:rFonts w:ascii="Arial" w:hAnsi="Arial" w:cs="Arial"/>
        </w:rPr>
        <w:t xml:space="preserve"> </w:t>
      </w:r>
    </w:p>
    <w:p w:rsidR="00980632" w:rsidRDefault="00980632" w:rsidP="00B82E72">
      <w:pPr>
        <w:jc w:val="center"/>
        <w:rPr>
          <w:rFonts w:ascii="Arial" w:hAnsi="Arial" w:cs="Arial"/>
          <w:b/>
          <w:sz w:val="8"/>
          <w:szCs w:val="8"/>
        </w:rPr>
      </w:pPr>
      <w:r w:rsidRPr="00723BC6">
        <w:rPr>
          <w:rFonts w:ascii="Arial" w:hAnsi="Arial" w:cs="Arial"/>
          <w:b/>
        </w:rPr>
        <w:t>Aucun changement n’est possible au cours de l’année.</w:t>
      </w:r>
    </w:p>
    <w:p w:rsidR="00980632" w:rsidRPr="00247EF3" w:rsidRDefault="00980632" w:rsidP="00980632">
      <w:pPr>
        <w:jc w:val="both"/>
        <w:rPr>
          <w:rFonts w:ascii="Arial" w:hAnsi="Arial" w:cs="Arial"/>
          <w:b/>
          <w:sz w:val="16"/>
          <w:szCs w:val="16"/>
        </w:rPr>
      </w:pPr>
    </w:p>
    <w:p w:rsidR="00B13DDF" w:rsidRDefault="00B13DDF" w:rsidP="00980632">
      <w:pPr>
        <w:jc w:val="both"/>
        <w:rPr>
          <w:rFonts w:ascii="Arial" w:hAnsi="Arial" w:cs="Arial"/>
          <w:b/>
          <w:sz w:val="28"/>
          <w:szCs w:val="28"/>
        </w:rPr>
      </w:pPr>
    </w:p>
    <w:p w:rsidR="00B13DDF" w:rsidRPr="00B13DDF" w:rsidRDefault="00B13DDF" w:rsidP="00B13DDF">
      <w:pPr>
        <w:jc w:val="both"/>
        <w:rPr>
          <w:rFonts w:ascii="Arial" w:hAnsi="Arial" w:cs="Arial"/>
        </w:rPr>
      </w:pPr>
      <w:r w:rsidRPr="00B13DDF">
        <w:rPr>
          <w:rFonts w:ascii="Arial" w:hAnsi="Arial" w:cs="Arial"/>
        </w:rPr>
        <w:t xml:space="preserve">Des frais de gestion seront appliqués pour toute relance concernant le non-paiement des </w:t>
      </w:r>
      <w:r w:rsidRPr="00B13DDF">
        <w:rPr>
          <w:rFonts w:ascii="Arial" w:hAnsi="Arial" w:cs="Arial"/>
        </w:rPr>
        <w:t>repas occasionnel</w:t>
      </w:r>
      <w:r w:rsidRPr="00B13DDF">
        <w:rPr>
          <w:rFonts w:ascii="Arial" w:hAnsi="Arial" w:cs="Arial"/>
        </w:rPr>
        <w:t>s.</w:t>
      </w:r>
    </w:p>
    <w:p w:rsidR="00B13DDF" w:rsidRPr="00B13DDF" w:rsidRDefault="00B13DDF" w:rsidP="00B13DDF">
      <w:pPr>
        <w:jc w:val="both"/>
        <w:rPr>
          <w:rFonts w:ascii="Arial" w:hAnsi="Arial" w:cs="Arial"/>
          <w:b/>
        </w:rPr>
      </w:pPr>
    </w:p>
    <w:p w:rsidR="00B13DDF" w:rsidRPr="00B13DDF" w:rsidRDefault="00B13DDF" w:rsidP="00B13DDF">
      <w:pPr>
        <w:jc w:val="both"/>
        <w:rPr>
          <w:rFonts w:ascii="Arial" w:hAnsi="Arial" w:cs="Arial"/>
        </w:rPr>
      </w:pPr>
      <w:r w:rsidRPr="00B13DDF">
        <w:rPr>
          <w:rFonts w:ascii="Arial" w:hAnsi="Arial" w:cs="Arial"/>
        </w:rPr>
        <w:t>Le repas de la sortie scolaire de fin d’année est déjà déduit du montant du forfait.</w:t>
      </w:r>
      <w:bookmarkStart w:id="0" w:name="_GoBack"/>
      <w:bookmarkEnd w:id="0"/>
    </w:p>
    <w:p w:rsidR="00B13DDF" w:rsidRPr="00B13DDF" w:rsidRDefault="00B13DDF" w:rsidP="00B13DDF">
      <w:pPr>
        <w:jc w:val="both"/>
        <w:rPr>
          <w:rFonts w:ascii="Arial" w:hAnsi="Arial" w:cs="Arial"/>
          <w:b/>
        </w:rPr>
      </w:pPr>
    </w:p>
    <w:p w:rsidR="00B13DDF" w:rsidRDefault="00B13DDF" w:rsidP="00B13DDF">
      <w:pPr>
        <w:jc w:val="both"/>
        <w:rPr>
          <w:rFonts w:ascii="Calibri" w:hAnsi="Calibri" w:cs="Calibri"/>
          <w:sz w:val="28"/>
          <w:szCs w:val="28"/>
        </w:rPr>
      </w:pPr>
    </w:p>
    <w:p w:rsidR="00B13DDF" w:rsidRPr="00E60D1D" w:rsidRDefault="00B13DDF" w:rsidP="00980632">
      <w:pPr>
        <w:jc w:val="both"/>
        <w:rPr>
          <w:rFonts w:ascii="Arial" w:hAnsi="Arial" w:cs="Arial"/>
          <w:b/>
          <w:sz w:val="28"/>
          <w:szCs w:val="28"/>
        </w:rPr>
      </w:pPr>
    </w:p>
    <w:p w:rsidR="00980632" w:rsidRPr="00723BC6" w:rsidRDefault="00980632" w:rsidP="00980632">
      <w:pPr>
        <w:jc w:val="both"/>
        <w:rPr>
          <w:rFonts w:ascii="Arial" w:hAnsi="Arial" w:cs="Arial"/>
          <w:b/>
        </w:rPr>
      </w:pPr>
    </w:p>
    <w:p w:rsidR="00980632" w:rsidRPr="00E60D1D" w:rsidRDefault="00980632" w:rsidP="00980632">
      <w:pPr>
        <w:jc w:val="both"/>
        <w:rPr>
          <w:rFonts w:ascii="Arial" w:hAnsi="Arial" w:cs="Arial"/>
          <w:sz w:val="20"/>
          <w:szCs w:val="20"/>
        </w:rPr>
      </w:pPr>
    </w:p>
    <w:p w:rsidR="00A6317B" w:rsidRDefault="00A6317B"/>
    <w:sectPr w:rsidR="00A6317B" w:rsidSect="00980632">
      <w:pgSz w:w="11906" w:h="16838"/>
      <w:pgMar w:top="567" w:right="566"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632"/>
    <w:rsid w:val="00281676"/>
    <w:rsid w:val="004E0873"/>
    <w:rsid w:val="004E0E8F"/>
    <w:rsid w:val="00674D13"/>
    <w:rsid w:val="0068262D"/>
    <w:rsid w:val="006B0D37"/>
    <w:rsid w:val="006B118F"/>
    <w:rsid w:val="00980632"/>
    <w:rsid w:val="00A6317B"/>
    <w:rsid w:val="00B13DDF"/>
    <w:rsid w:val="00B82E72"/>
    <w:rsid w:val="00CB0F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632"/>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8063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632"/>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806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c.st-nazaire.immaculee@ec44.fr" TargetMode="External"/><Relationship Id="rId5" Type="http://schemas.openxmlformats.org/officeDocument/2006/relationships/hyperlink" Target="http://www.ec44.scolanet.or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327</Words>
  <Characters>1803</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Direction</dc:creator>
  <cp:lastModifiedBy>Marie Christine</cp:lastModifiedBy>
  <cp:revision>3</cp:revision>
  <cp:lastPrinted>2016-06-07T14:20:00Z</cp:lastPrinted>
  <dcterms:created xsi:type="dcterms:W3CDTF">2018-06-22T09:52:00Z</dcterms:created>
  <dcterms:modified xsi:type="dcterms:W3CDTF">2018-06-22T10:07:00Z</dcterms:modified>
</cp:coreProperties>
</file>